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01A87">
      <w:pPr>
        <w:keepNext w:val="0"/>
        <w:keepLines w:val="0"/>
        <w:pageBreakBefore w:val="0"/>
        <w:widowControl w:val="0"/>
        <w:kinsoku/>
        <w:wordWrap/>
        <w:overflowPunct/>
        <w:topLinePunct w:val="0"/>
        <w:autoSpaceDE/>
        <w:autoSpaceDN/>
        <w:bidi w:val="0"/>
        <w:adjustRightInd/>
        <w:snapToGrid/>
        <w:spacing w:before="312" w:beforeLines="100" w:after="312" w:afterLines="100" w:line="440" w:lineRule="exact"/>
        <w:jc w:val="center"/>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利益冲突声明</w:t>
      </w:r>
    </w:p>
    <w:p w14:paraId="3A45DFA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我同意参加伦理委员会的审查或咨询工作，为了保证伦理审查或咨询工作的公正性和独立性，我声明如下：</w:t>
      </w:r>
    </w:p>
    <w:p w14:paraId="1D4B365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当与审查项目存在以下（但不限于）利益冲突，我将主动向伦理委员会声明并回避该项目的审查决定或咨询：</w:t>
      </w:r>
    </w:p>
    <w:p w14:paraId="41A38037">
      <w:pPr>
        <w:keepNext w:val="0"/>
        <w:keepLines w:val="0"/>
        <w:pageBreakBefore w:val="0"/>
        <w:widowControl w:val="0"/>
        <w:numPr>
          <w:ilvl w:val="1"/>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存在与申办者之间购买、出售或出租、租借任何财产或不动产的关系。</w:t>
      </w:r>
    </w:p>
    <w:p w14:paraId="26D4CBF8">
      <w:pPr>
        <w:keepNext w:val="0"/>
        <w:keepLines w:val="0"/>
        <w:pageBreakBefore w:val="0"/>
        <w:widowControl w:val="0"/>
        <w:numPr>
          <w:ilvl w:val="1"/>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存在与申办者之间的雇佣与服务关系，或赞助关系，如受聘公司的顾问或专家，接受申办者提供的科研基金，赠予的礼品，仪器设备，顾问费或专家咨询费。</w:t>
      </w:r>
    </w:p>
    <w:p w14:paraId="003BA803">
      <w:pPr>
        <w:keepNext w:val="0"/>
        <w:keepLines w:val="0"/>
        <w:pageBreakBefore w:val="0"/>
        <w:widowControl w:val="0"/>
        <w:numPr>
          <w:ilvl w:val="1"/>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存在与申办者之间授予任何许可、合同与转包合同的关系，如专利许可，科研成果转让等。</w:t>
      </w:r>
    </w:p>
    <w:p w14:paraId="28099650">
      <w:pPr>
        <w:keepNext w:val="0"/>
        <w:keepLines w:val="0"/>
        <w:pageBreakBefore w:val="0"/>
        <w:widowControl w:val="0"/>
        <w:numPr>
          <w:ilvl w:val="1"/>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存在与申办者之间的投资关系，如购买申办者公司的股票。</w:t>
      </w:r>
    </w:p>
    <w:p w14:paraId="0307F948">
      <w:pPr>
        <w:keepNext w:val="0"/>
        <w:keepLines w:val="0"/>
        <w:pageBreakBefore w:val="0"/>
        <w:widowControl w:val="0"/>
        <w:numPr>
          <w:ilvl w:val="1"/>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本人的配偶、子女、父母、合伙人与研究项目申办者存在经济利益、担任职务，或本人与研究项目中办者之间有直接的家庭成员关系。</w:t>
      </w:r>
    </w:p>
    <w:p w14:paraId="6C56887D">
      <w:pPr>
        <w:keepNext w:val="0"/>
        <w:keepLines w:val="0"/>
        <w:pageBreakBefore w:val="0"/>
        <w:widowControl w:val="0"/>
        <w:numPr>
          <w:ilvl w:val="1"/>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本人同时承担所审查或咨询项目的研究人员职责。</w:t>
      </w:r>
    </w:p>
    <w:p w14:paraId="453DB9E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接受医院相关部门、政府市场监督管理部门、卫生行政主管部门的监督与检查。</w:t>
      </w:r>
    </w:p>
    <w:p w14:paraId="491CCA6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如果我发现伦理委员会审查工作中存在任何可能导致利益冲突的情况，我将向伦理委员会报告，以便伦理委员会采取恰当的措施进行处理。</w:t>
      </w:r>
    </w:p>
    <w:p w14:paraId="0A9AA2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声明人：</w:t>
      </w:r>
    </w:p>
    <w:p w14:paraId="572675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ascii="Wingdings" w:hAnsi="Wingdings" w:eastAsia="宋体" w:cs="宋体"/>
          <w:sz w:val="21"/>
          <w:szCs w:val="21"/>
          <w:lang w:val="en-US" w:eastAsia="zh-CN"/>
        </w:rPr>
        <w:sym w:font="Wingdings" w:char="F0A8"/>
      </w:r>
      <w:r>
        <w:rPr>
          <w:rFonts w:hint="eastAsia" w:ascii="宋体" w:hAnsi="宋体" w:eastAsia="宋体" w:cs="宋体"/>
          <w:sz w:val="21"/>
          <w:szCs w:val="21"/>
          <w:lang w:val="en-US" w:eastAsia="zh-CN"/>
        </w:rPr>
        <w:t xml:space="preserve">伦理委员会主任    </w:t>
      </w:r>
      <w:r>
        <w:rPr>
          <w:rFonts w:ascii="Wingdings" w:hAnsi="Wingdings" w:eastAsia="宋体" w:cs="宋体"/>
          <w:sz w:val="21"/>
          <w:szCs w:val="21"/>
          <w:lang w:val="en-US" w:eastAsia="zh-CN"/>
        </w:rPr>
        <w:sym w:font="Wingdings" w:char="F0A8"/>
      </w:r>
      <w:r>
        <w:rPr>
          <w:rFonts w:hint="eastAsia" w:ascii="宋体" w:hAnsi="宋体" w:eastAsia="宋体" w:cs="宋体"/>
          <w:sz w:val="21"/>
          <w:szCs w:val="21"/>
          <w:lang w:val="en-US" w:eastAsia="zh-CN"/>
        </w:rPr>
        <w:t xml:space="preserve">伦理委员会副主任   </w:t>
      </w:r>
      <w:r>
        <w:rPr>
          <w:rFonts w:ascii="Wingdings" w:hAnsi="Wingdings" w:eastAsia="宋体" w:cs="宋体"/>
          <w:sz w:val="21"/>
          <w:szCs w:val="21"/>
          <w:lang w:val="en-US" w:eastAsia="zh-CN"/>
        </w:rPr>
        <w:sym w:font="Wingdings" w:char="F0A8"/>
      </w:r>
      <w:r>
        <w:rPr>
          <w:rFonts w:hint="eastAsia" w:ascii="宋体" w:hAnsi="宋体" w:eastAsia="宋体" w:cs="宋体"/>
          <w:sz w:val="21"/>
          <w:szCs w:val="21"/>
          <w:lang w:val="en-US" w:eastAsia="zh-CN"/>
        </w:rPr>
        <w:t>伦理委员会秘书</w:t>
      </w:r>
    </w:p>
    <w:p w14:paraId="7ADE1A0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ascii="Wingdings" w:hAnsi="Wingdings" w:eastAsia="宋体" w:cs="宋体"/>
          <w:sz w:val="21"/>
          <w:szCs w:val="21"/>
          <w:lang w:val="en-US" w:eastAsia="zh-CN"/>
        </w:rPr>
        <w:sym w:font="Wingdings" w:char="F0A8"/>
      </w:r>
      <w:r>
        <w:rPr>
          <w:rFonts w:hint="eastAsia" w:ascii="宋体" w:hAnsi="宋体" w:eastAsia="宋体" w:cs="宋体"/>
          <w:sz w:val="21"/>
          <w:szCs w:val="21"/>
          <w:lang w:val="en-US" w:eastAsia="zh-CN"/>
        </w:rPr>
        <w:t xml:space="preserve">伦理委员委员      </w:t>
      </w:r>
      <w:r>
        <w:rPr>
          <w:rFonts w:ascii="Wingdings" w:hAnsi="Wingdings" w:eastAsia="宋体" w:cs="宋体"/>
          <w:sz w:val="21"/>
          <w:szCs w:val="21"/>
          <w:lang w:val="en-US" w:eastAsia="zh-CN"/>
        </w:rPr>
        <w:sym w:font="Wingdings" w:char="F0A8"/>
      </w:r>
      <w:r>
        <w:rPr>
          <w:rFonts w:hint="eastAsia" w:ascii="宋体" w:hAnsi="宋体" w:eastAsia="宋体" w:cs="宋体"/>
          <w:sz w:val="21"/>
          <w:szCs w:val="21"/>
          <w:lang w:val="en-US" w:eastAsia="zh-CN"/>
        </w:rPr>
        <w:t xml:space="preserve">独立顾问    □研究者      </w:t>
      </w:r>
      <w:r>
        <w:rPr>
          <w:rFonts w:ascii="Wingdings" w:hAnsi="Wingdings" w:eastAsia="宋体" w:cs="宋体"/>
          <w:sz w:val="21"/>
          <w:szCs w:val="21"/>
          <w:lang w:val="en-US" w:eastAsia="zh-CN"/>
        </w:rPr>
        <w:sym w:font="Wingdings" w:char="F0A8"/>
      </w:r>
      <w:r>
        <w:rPr>
          <w:rFonts w:hint="eastAsia" w:ascii="宋体" w:hAnsi="宋体" w:eastAsia="宋体" w:cs="宋体"/>
          <w:sz w:val="21"/>
          <w:szCs w:val="21"/>
          <w:lang w:val="en-US" w:eastAsia="zh-CN"/>
        </w:rPr>
        <w:t>其它</w:t>
      </w:r>
    </w:p>
    <w:p w14:paraId="66E8F192">
      <w:pPr>
        <w:keepNext w:val="0"/>
        <w:keepLines w:val="0"/>
        <w:pageBreakBefore w:val="0"/>
        <w:widowControl w:val="0"/>
        <w:kinsoku/>
        <w:wordWrap/>
        <w:overflowPunct/>
        <w:topLinePunct w:val="0"/>
        <w:autoSpaceDE/>
        <w:autoSpaceDN/>
        <w:bidi w:val="0"/>
        <w:adjustRightInd/>
        <w:snapToGrid/>
        <w:spacing w:line="360" w:lineRule="auto"/>
        <w:ind w:firstLine="5880" w:firstLineChars="2800"/>
        <w:jc w:val="both"/>
        <w:textAlignment w:val="auto"/>
        <w:rPr>
          <w:rFonts w:hint="eastAsia" w:ascii="宋体" w:hAnsi="宋体" w:eastAsia="宋体" w:cs="宋体"/>
          <w:sz w:val="21"/>
          <w:szCs w:val="21"/>
          <w:lang w:val="en-US" w:eastAsia="zh-CN"/>
        </w:rPr>
      </w:pPr>
    </w:p>
    <w:p w14:paraId="7471756C">
      <w:pPr>
        <w:pStyle w:val="2"/>
        <w:rPr>
          <w:rFonts w:hint="eastAsia"/>
          <w:lang w:val="en-US" w:eastAsia="zh-CN"/>
        </w:rPr>
      </w:pPr>
    </w:p>
    <w:p w14:paraId="4F902286">
      <w:pPr>
        <w:keepNext w:val="0"/>
        <w:keepLines w:val="0"/>
        <w:pageBreakBefore w:val="0"/>
        <w:widowControl w:val="0"/>
        <w:kinsoku/>
        <w:wordWrap/>
        <w:overflowPunct/>
        <w:topLinePunct w:val="0"/>
        <w:autoSpaceDE/>
        <w:autoSpaceDN/>
        <w:bidi w:val="0"/>
        <w:adjustRightInd/>
        <w:snapToGrid/>
        <w:spacing w:line="360" w:lineRule="auto"/>
        <w:ind w:firstLine="5880" w:firstLineChars="28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签名：</w:t>
      </w:r>
    </w:p>
    <w:p w14:paraId="08DF68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日期：    年  月  日</w:t>
      </w:r>
    </w:p>
    <w:p w14:paraId="0D6169F2">
      <w:pPr>
        <w:spacing w:before="0" w:beforeLines="0" w:after="0" w:afterLines="0" w:line="240" w:lineRule="auto"/>
        <w:ind w:left="0" w:leftChars="0" w:right="0" w:rightChars="0" w:firstLine="0" w:firstLineChars="0"/>
        <w:jc w:val="both"/>
        <w:rPr>
          <w:rFonts w:hint="eastAsia"/>
        </w:rPr>
      </w:pP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1D772">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C93CC">
                          <w:pPr>
                            <w:pStyle w:val="23"/>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4CC93CC">
                    <w:pPr>
                      <w:pStyle w:val="23"/>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D5E57">
    <w:pPr>
      <w:pStyle w:val="22"/>
      <w:jc w:val="distribute"/>
    </w:pPr>
    <w:r>
      <w:rPr>
        <w:rFonts w:hint="eastAsia"/>
        <w:sz w:val="18"/>
        <w:szCs w:val="24"/>
      </w:rPr>
      <w:drawing>
        <wp:inline distT="0" distB="0" distL="114300" distR="114300">
          <wp:extent cx="1111250" cy="339725"/>
          <wp:effectExtent l="0" t="0" r="12700" b="3175"/>
          <wp:docPr id="3" name="图片 3" descr="def47d144038185525a895f31f1be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ef47d144038185525a895f31f1be8d"/>
                  <pic:cNvPicPr>
                    <a:picLocks noChangeAspect="1"/>
                  </pic:cNvPicPr>
                </pic:nvPicPr>
                <pic:blipFill>
                  <a:blip r:embed="rId1"/>
                  <a:stretch>
                    <a:fillRect/>
                  </a:stretch>
                </pic:blipFill>
                <pic:spPr>
                  <a:xfrm>
                    <a:off x="0" y="0"/>
                    <a:ext cx="1111250" cy="339725"/>
                  </a:xfrm>
                  <a:prstGeom prst="rect">
                    <a:avLst/>
                  </a:prstGeom>
                </pic:spPr>
              </pic:pic>
            </a:graphicData>
          </a:graphic>
        </wp:inline>
      </w:drawing>
    </w:r>
    <w:r>
      <w:rPr>
        <w:rFonts w:hint="eastAsia"/>
        <w:sz w:val="18"/>
        <w:szCs w:val="24"/>
        <w:lang w:val="en-US" w:eastAsia="zh-CN"/>
      </w:rPr>
      <w:t xml:space="preserve">                                                    </w:t>
    </w:r>
    <w:bookmarkStart w:id="0" w:name="_GoBack"/>
    <w:bookmarkEnd w:id="0"/>
    <w:r>
      <w:rPr>
        <w:rFonts w:hint="eastAsia"/>
        <w:sz w:val="18"/>
        <w:szCs w:val="24"/>
        <w:lang w:val="en-US" w:eastAsia="zh-CN"/>
      </w:rPr>
      <w:t xml:space="preserve">    </w:t>
    </w:r>
    <w:r>
      <w:rPr>
        <w:rFonts w:hint="eastAsia" w:ascii="宋体" w:hAnsi="宋体" w:eastAsia="宋体" w:cs="宋体"/>
        <w:sz w:val="21"/>
        <w:szCs w:val="21"/>
      </w:rPr>
      <w:t>LL-SOP-00</w:t>
    </w:r>
    <w:r>
      <w:rPr>
        <w:rFonts w:hint="eastAsia" w:ascii="宋体" w:hAnsi="宋体" w:eastAsia="宋体" w:cs="宋体"/>
        <w:sz w:val="21"/>
        <w:szCs w:val="21"/>
        <w:lang w:val="en-US" w:eastAsia="zh-CN"/>
      </w:rPr>
      <w:t>2</w:t>
    </w:r>
    <w:r>
      <w:rPr>
        <w:rFonts w:hint="eastAsia" w:ascii="宋体" w:hAnsi="宋体" w:eastAsia="宋体" w:cs="宋体"/>
        <w:sz w:val="21"/>
        <w:szCs w:val="21"/>
      </w:rPr>
      <w:t>-001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FFA04"/>
    <w:multiLevelType w:val="multilevel"/>
    <w:tmpl w:val="807FFA04"/>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mMGRmNDAxYTdmMWM5ZWYxZGJmZTBhY2Y0OTE2Y2QifQ=="/>
  </w:docVars>
  <w:rsids>
    <w:rsidRoot w:val="00A17466"/>
    <w:rsid w:val="000F0F46"/>
    <w:rsid w:val="00182A65"/>
    <w:rsid w:val="001C117D"/>
    <w:rsid w:val="001D4C9C"/>
    <w:rsid w:val="001E007D"/>
    <w:rsid w:val="00245A83"/>
    <w:rsid w:val="002630BB"/>
    <w:rsid w:val="00264516"/>
    <w:rsid w:val="00325021"/>
    <w:rsid w:val="003C7FC7"/>
    <w:rsid w:val="004176CD"/>
    <w:rsid w:val="005C3D67"/>
    <w:rsid w:val="006326C7"/>
    <w:rsid w:val="00687968"/>
    <w:rsid w:val="006E406A"/>
    <w:rsid w:val="00812FD1"/>
    <w:rsid w:val="00857F97"/>
    <w:rsid w:val="008B7A7B"/>
    <w:rsid w:val="008E2A9F"/>
    <w:rsid w:val="00931C57"/>
    <w:rsid w:val="00A17466"/>
    <w:rsid w:val="00A67F06"/>
    <w:rsid w:val="00AA0C3A"/>
    <w:rsid w:val="00B02EC7"/>
    <w:rsid w:val="00B4149A"/>
    <w:rsid w:val="00C03441"/>
    <w:rsid w:val="00C3045B"/>
    <w:rsid w:val="00C5047E"/>
    <w:rsid w:val="00D822A6"/>
    <w:rsid w:val="00DB3E87"/>
    <w:rsid w:val="00F25C8E"/>
    <w:rsid w:val="00F6273D"/>
    <w:rsid w:val="025C19EB"/>
    <w:rsid w:val="032553BE"/>
    <w:rsid w:val="03903F8B"/>
    <w:rsid w:val="0481066A"/>
    <w:rsid w:val="049F168E"/>
    <w:rsid w:val="04AB1B35"/>
    <w:rsid w:val="04B9166A"/>
    <w:rsid w:val="069C1EDE"/>
    <w:rsid w:val="07D46959"/>
    <w:rsid w:val="09B91F92"/>
    <w:rsid w:val="0A025322"/>
    <w:rsid w:val="0A3E2C93"/>
    <w:rsid w:val="0AEF3982"/>
    <w:rsid w:val="0C0B13B7"/>
    <w:rsid w:val="0C4A0131"/>
    <w:rsid w:val="0F1458F5"/>
    <w:rsid w:val="0F671971"/>
    <w:rsid w:val="0F7A766B"/>
    <w:rsid w:val="105C108E"/>
    <w:rsid w:val="10C81F6C"/>
    <w:rsid w:val="10DD28E4"/>
    <w:rsid w:val="12270B99"/>
    <w:rsid w:val="12690059"/>
    <w:rsid w:val="13702B73"/>
    <w:rsid w:val="13A3743F"/>
    <w:rsid w:val="14A373BD"/>
    <w:rsid w:val="158562DB"/>
    <w:rsid w:val="16552CF9"/>
    <w:rsid w:val="170A6E3A"/>
    <w:rsid w:val="17A62B3F"/>
    <w:rsid w:val="1AB17553"/>
    <w:rsid w:val="1B515E62"/>
    <w:rsid w:val="1B530684"/>
    <w:rsid w:val="1F776E74"/>
    <w:rsid w:val="20DC6AED"/>
    <w:rsid w:val="20EE445C"/>
    <w:rsid w:val="21556F04"/>
    <w:rsid w:val="216B6728"/>
    <w:rsid w:val="218809FB"/>
    <w:rsid w:val="21C52285"/>
    <w:rsid w:val="232D516A"/>
    <w:rsid w:val="23D63BA6"/>
    <w:rsid w:val="242342AC"/>
    <w:rsid w:val="246F7D55"/>
    <w:rsid w:val="24821E73"/>
    <w:rsid w:val="266320C3"/>
    <w:rsid w:val="26FC3E04"/>
    <w:rsid w:val="2A426494"/>
    <w:rsid w:val="2AD233CD"/>
    <w:rsid w:val="2B3E3CDF"/>
    <w:rsid w:val="2C796697"/>
    <w:rsid w:val="2D3622E0"/>
    <w:rsid w:val="31DE5D46"/>
    <w:rsid w:val="324C6F1A"/>
    <w:rsid w:val="32BF0681"/>
    <w:rsid w:val="33044F21"/>
    <w:rsid w:val="336F3B21"/>
    <w:rsid w:val="3496390E"/>
    <w:rsid w:val="35057355"/>
    <w:rsid w:val="352A2B82"/>
    <w:rsid w:val="36631EEF"/>
    <w:rsid w:val="37240B56"/>
    <w:rsid w:val="37730ECE"/>
    <w:rsid w:val="381A5444"/>
    <w:rsid w:val="3AB04982"/>
    <w:rsid w:val="3B561D9F"/>
    <w:rsid w:val="3B5D4EDB"/>
    <w:rsid w:val="3BC90495"/>
    <w:rsid w:val="3CD11BEE"/>
    <w:rsid w:val="3CDE7C86"/>
    <w:rsid w:val="40664832"/>
    <w:rsid w:val="41E748C3"/>
    <w:rsid w:val="44E87F0C"/>
    <w:rsid w:val="455E5B46"/>
    <w:rsid w:val="457B0F4F"/>
    <w:rsid w:val="45E312E1"/>
    <w:rsid w:val="46F67B23"/>
    <w:rsid w:val="479A74E4"/>
    <w:rsid w:val="47F6293F"/>
    <w:rsid w:val="48ED0CE3"/>
    <w:rsid w:val="4A8C0235"/>
    <w:rsid w:val="4CFE51A4"/>
    <w:rsid w:val="4DAC5CDC"/>
    <w:rsid w:val="4E6B5621"/>
    <w:rsid w:val="4EC67D81"/>
    <w:rsid w:val="4FC52BF9"/>
    <w:rsid w:val="501A5281"/>
    <w:rsid w:val="51406FF3"/>
    <w:rsid w:val="52D87146"/>
    <w:rsid w:val="55D1024F"/>
    <w:rsid w:val="563D798B"/>
    <w:rsid w:val="57617431"/>
    <w:rsid w:val="576857F3"/>
    <w:rsid w:val="581A5B9B"/>
    <w:rsid w:val="588E3E1F"/>
    <w:rsid w:val="59050C34"/>
    <w:rsid w:val="5931231E"/>
    <w:rsid w:val="5A6048D2"/>
    <w:rsid w:val="5AD71948"/>
    <w:rsid w:val="5B8A1460"/>
    <w:rsid w:val="5C416DE7"/>
    <w:rsid w:val="5D435BCD"/>
    <w:rsid w:val="64066BCF"/>
    <w:rsid w:val="6469264C"/>
    <w:rsid w:val="661216A2"/>
    <w:rsid w:val="66A75B07"/>
    <w:rsid w:val="6739383E"/>
    <w:rsid w:val="677D22DE"/>
    <w:rsid w:val="679F361D"/>
    <w:rsid w:val="687202C7"/>
    <w:rsid w:val="6B32149E"/>
    <w:rsid w:val="6B9A5401"/>
    <w:rsid w:val="6C3262D3"/>
    <w:rsid w:val="6CF02B48"/>
    <w:rsid w:val="6D066DA1"/>
    <w:rsid w:val="6E1A0963"/>
    <w:rsid w:val="6E600008"/>
    <w:rsid w:val="6E6617C3"/>
    <w:rsid w:val="6F503DBF"/>
    <w:rsid w:val="6F810263"/>
    <w:rsid w:val="6FD902CD"/>
    <w:rsid w:val="6FDF1C7D"/>
    <w:rsid w:val="701F2071"/>
    <w:rsid w:val="70861560"/>
    <w:rsid w:val="70C42B06"/>
    <w:rsid w:val="71182523"/>
    <w:rsid w:val="713F6C4A"/>
    <w:rsid w:val="720556C7"/>
    <w:rsid w:val="728A1F6C"/>
    <w:rsid w:val="72961A9E"/>
    <w:rsid w:val="72BA48BB"/>
    <w:rsid w:val="736D3206"/>
    <w:rsid w:val="74F6547D"/>
    <w:rsid w:val="76DA5057"/>
    <w:rsid w:val="78A551F0"/>
    <w:rsid w:val="79952967"/>
    <w:rsid w:val="79E207BC"/>
    <w:rsid w:val="7A827746"/>
    <w:rsid w:val="7B080EB9"/>
    <w:rsid w:val="7C40374F"/>
    <w:rsid w:val="7DC2406D"/>
    <w:rsid w:val="7DC26844"/>
    <w:rsid w:val="7E4F2A7C"/>
    <w:rsid w:val="DB5B2D0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1624"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ind w:firstLine="640" w:firstLineChars="200"/>
    </w:pPr>
    <w:rPr>
      <w:rFonts w:ascii="宋体" w:hAnsi="宋体" w:cs="宋体"/>
      <w:sz w:val="28"/>
      <w:szCs w:val="28"/>
    </w:rPr>
  </w:style>
  <w:style w:type="paragraph" w:styleId="3">
    <w:name w:val="Plain Text"/>
    <w:basedOn w:val="1"/>
    <w:autoRedefine/>
    <w:qFormat/>
    <w:uiPriority w:val="1624"/>
    <w:rPr>
      <w:rFonts w:hint="eastAsia" w:ascii="宋体" w:hAnsi="Courier New" w:cs="Courier New"/>
      <w:szCs w:val="21"/>
    </w:rPr>
  </w:style>
  <w:style w:type="paragraph" w:styleId="4">
    <w:name w:val="Balloon Text"/>
    <w:basedOn w:val="1"/>
    <w:link w:val="17"/>
    <w:autoRedefine/>
    <w:semiHidden/>
    <w:unhideWhenUsed/>
    <w:qFormat/>
    <w:uiPriority w:val="99"/>
    <w:rPr>
      <w:sz w:val="18"/>
      <w:szCs w:val="18"/>
    </w:r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semiHidden/>
    <w:unhideWhenUsed/>
    <w:qFormat/>
    <w:uiPriority w:val="39"/>
  </w:style>
  <w:style w:type="paragraph" w:styleId="8">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宋体" w:cs="Arial Unicode MS"/>
      <w:kern w:val="0"/>
      <w:sz w:val="20"/>
      <w:szCs w:val="20"/>
    </w:rPr>
  </w:style>
  <w:style w:type="paragraph" w:styleId="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autoRedefine/>
    <w:qFormat/>
    <w:uiPriority w:val="0"/>
    <w:rPr>
      <w:i/>
    </w:rPr>
  </w:style>
  <w:style w:type="character" w:styleId="14">
    <w:name w:val="Hyperlink"/>
    <w:basedOn w:val="12"/>
    <w:autoRedefine/>
    <w:qFormat/>
    <w:uiPriority w:val="0"/>
    <w:rPr>
      <w:color w:val="0000FF"/>
      <w:u w:val="single"/>
    </w:rPr>
  </w:style>
  <w:style w:type="character" w:customStyle="1" w:styleId="15">
    <w:name w:val="页眉 Char"/>
    <w:basedOn w:val="12"/>
    <w:link w:val="6"/>
    <w:autoRedefine/>
    <w:qFormat/>
    <w:uiPriority w:val="99"/>
    <w:rPr>
      <w:sz w:val="18"/>
      <w:szCs w:val="18"/>
    </w:rPr>
  </w:style>
  <w:style w:type="character" w:customStyle="1" w:styleId="16">
    <w:name w:val="页脚 Char"/>
    <w:basedOn w:val="12"/>
    <w:link w:val="5"/>
    <w:autoRedefine/>
    <w:qFormat/>
    <w:uiPriority w:val="99"/>
    <w:rPr>
      <w:sz w:val="18"/>
      <w:szCs w:val="18"/>
    </w:rPr>
  </w:style>
  <w:style w:type="character" w:customStyle="1" w:styleId="17">
    <w:name w:val="批注框文本 Char"/>
    <w:basedOn w:val="12"/>
    <w:link w:val="4"/>
    <w:autoRedefine/>
    <w:semiHidden/>
    <w:qFormat/>
    <w:uiPriority w:val="99"/>
    <w:rPr>
      <w:rFonts w:asciiTheme="minorHAnsi" w:hAnsiTheme="minorHAnsi" w:eastAsiaTheme="minorEastAsia" w:cstheme="minorBidi"/>
      <w:kern w:val="2"/>
      <w:sz w:val="18"/>
      <w:szCs w:val="18"/>
    </w:rPr>
  </w:style>
  <w:style w:type="paragraph" w:styleId="18">
    <w:name w:val="List Paragraph"/>
    <w:basedOn w:val="1"/>
    <w:autoRedefine/>
    <w:qFormat/>
    <w:uiPriority w:val="34"/>
    <w:pPr>
      <w:ind w:firstLine="420" w:firstLineChars="200"/>
    </w:pPr>
    <w:rPr>
      <w:rFonts w:ascii="Calibri" w:hAnsi="Calibri" w:eastAsia="宋体" w:cs="Times New Roman"/>
    </w:rPr>
  </w:style>
  <w:style w:type="paragraph" w:customStyle="1" w:styleId="19">
    <w:name w:val="WPSOffice手动目录 1"/>
    <w:autoRedefine/>
    <w:qFormat/>
    <w:uiPriority w:val="0"/>
    <w:pPr>
      <w:ind w:leftChars="0"/>
    </w:pPr>
    <w:rPr>
      <w:rFonts w:asciiTheme="minorHAnsi" w:hAnsiTheme="minorHAnsi" w:eastAsiaTheme="minorEastAsia" w:cstheme="minorBidi"/>
      <w:sz w:val="20"/>
      <w:szCs w:val="20"/>
      <w:lang w:val="en-US" w:eastAsia="zh-CN" w:bidi="ar-SA"/>
    </w:rPr>
  </w:style>
  <w:style w:type="paragraph" w:customStyle="1" w:styleId="20">
    <w:name w:val="Char"/>
    <w:basedOn w:val="1"/>
    <w:next w:val="3"/>
    <w:autoRedefine/>
    <w:qFormat/>
    <w:uiPriority w:val="0"/>
    <w:rPr>
      <w:szCs w:val="20"/>
    </w:rPr>
  </w:style>
  <w:style w:type="character" w:customStyle="1" w:styleId="21">
    <w:name w:val="font21"/>
    <w:basedOn w:val="12"/>
    <w:autoRedefine/>
    <w:qFormat/>
    <w:uiPriority w:val="0"/>
    <w:rPr>
      <w:rFonts w:hint="eastAsia" w:ascii="宋体" w:hAnsi="宋体" w:eastAsia="宋体" w:cs="宋体"/>
      <w:color w:val="000000"/>
      <w:sz w:val="21"/>
      <w:szCs w:val="21"/>
      <w:u w:val="none"/>
    </w:rPr>
  </w:style>
  <w:style w:type="paragraph" w:customStyle="1" w:styleId="22">
    <w:name w:val="Header_0"/>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szCs w:val="24"/>
    </w:rPr>
  </w:style>
  <w:style w:type="paragraph" w:customStyle="1" w:styleId="23">
    <w:name w:val="Footer_0"/>
    <w:basedOn w:val="1"/>
    <w:qFormat/>
    <w:uiPriority w:val="0"/>
    <w:pPr>
      <w:tabs>
        <w:tab w:val="center" w:pos="4153"/>
        <w:tab w:val="right" w:pos="8306"/>
      </w:tabs>
      <w:snapToGrid w:val="0"/>
      <w:jc w:val="left"/>
    </w:pPr>
    <w:rPr>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501</Words>
  <Characters>501</Characters>
  <Lines>32</Lines>
  <Paragraphs>9</Paragraphs>
  <TotalTime>0</TotalTime>
  <ScaleCrop>false</ScaleCrop>
  <LinksUpToDate>false</LinksUpToDate>
  <CharactersWithSpaces>580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2019-10-01T09:55:00Z</dcterms:created>
  <dc:creator>BGS</dc:creator>
  <cp:lastModifiedBy>八圈</cp:lastModifiedBy>
  <cp:lastPrinted>2019-10-09T11:10:00Z</cp:lastPrinted>
  <dcterms:modified xsi:type="dcterms:W3CDTF">2024-10-17T07:52:34Z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eyJoZGlkIjoiOWJlNWQ3MzYwZmQzMWZiMmZiYmQ2NzQ4OTk0NDA3YzIifQ==</vt:lpwstr>
  </property>
  <property fmtid="{D5CDD505-2E9C-101B-9397-08002B2CF9AE}" pid="3" name="ICV">
    <vt:lpwstr>209E9E66D2854B928F0E0C415BA723FC</vt:lpwstr>
  </property>
  <property fmtid="{D5CDD505-2E9C-101B-9397-08002B2CF9AE}" pid="4" name="KSOProductBuildVer">
    <vt:lpwstr>2052-12.1.0.18276</vt:lpwstr>
  </property>
</Properties>
</file>